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AI-UTBILDNINGSAGENDA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AI-utbildningsagenda".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AI-utbildningsagenda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